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AA6A97" w:rsidRPr="00AA6A97">
        <w:rPr>
          <w:rFonts w:ascii="Times New Roman" w:hAnsi="Times New Roman"/>
          <w:b/>
          <w:bCs/>
          <w:sz w:val="24"/>
          <w:szCs w:val="24"/>
          <w:lang w:val="kk-KZ" w:bidi="hi-IN"/>
        </w:rPr>
        <w:t>Оқылатын тіл елінің әдебиеті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="00AA6A97">
        <w:rPr>
          <w:rFonts w:ascii="Times New Roman" w:hAnsi="Times New Roman"/>
          <w:b/>
          <w:bCs/>
          <w:sz w:val="24"/>
          <w:szCs w:val="24"/>
          <w:lang w:val="kk-KZ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29717E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9717E" w:rsidRPr="000B4CEB" w:rsidTr="008B6DE2">
        <w:tc>
          <w:tcPr>
            <w:tcW w:w="601" w:type="dxa"/>
          </w:tcPr>
          <w:p w:rsidR="0029717E" w:rsidRPr="008B6DE2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29717E" w:rsidRPr="00E52348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«Поэзия Древнего Китая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Кравцова М.Е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1994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8" w:type="dxa"/>
          </w:tcPr>
          <w:p w:rsidR="0029717E" w:rsidRPr="007D5DDF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29717E" w:rsidRPr="0066708A" w:rsidRDefault="0029717E" w:rsidP="002971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9717E" w:rsidRPr="007D5DDF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29717E" w:rsidRPr="000B4CEB" w:rsidTr="008B6DE2">
        <w:tc>
          <w:tcPr>
            <w:tcW w:w="601" w:type="dxa"/>
          </w:tcPr>
          <w:p w:rsidR="0029717E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06" w:type="dxa"/>
          </w:tcPr>
          <w:p w:rsidR="0029717E" w:rsidRPr="00E52348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«Труды по китайской литературе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 1-2.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Алексеев В.М.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2002-2003г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48" w:type="dxa"/>
          </w:tcPr>
          <w:p w:rsidR="0029717E" w:rsidRPr="0029717E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29717E" w:rsidRPr="0029717E" w:rsidRDefault="0029717E" w:rsidP="0029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717E" w:rsidRPr="0029717E" w:rsidRDefault="0029717E" w:rsidP="00297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17E">
              <w:rPr>
                <w:sz w:val="20"/>
                <w:szCs w:val="20"/>
              </w:rPr>
              <w:t>5</w:t>
            </w: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9717E" w:rsidRPr="000B4CEB" w:rsidTr="008B6DE2">
        <w:tc>
          <w:tcPr>
            <w:tcW w:w="601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9717E" w:rsidRPr="00E52348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«Литература и искусство КНР. 1976-85гг.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», М.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198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48" w:type="dxa"/>
          </w:tcPr>
          <w:p w:rsidR="0029717E" w:rsidRPr="0029717E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29717E" w:rsidRPr="0029717E" w:rsidRDefault="0029717E" w:rsidP="0029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717E" w:rsidRPr="0029717E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9717E" w:rsidRPr="000B4CEB" w:rsidTr="008B6DE2">
        <w:tc>
          <w:tcPr>
            <w:tcW w:w="601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9717E" w:rsidRPr="00A71EC6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1EC6">
              <w:rPr>
                <w:rFonts w:ascii="Times New Roman" w:hAnsi="Times New Roman"/>
                <w:sz w:val="24"/>
                <w:szCs w:val="24"/>
              </w:rPr>
              <w:t>Современная китайская проза. М., 1988</w:t>
            </w:r>
          </w:p>
        </w:tc>
        <w:tc>
          <w:tcPr>
            <w:tcW w:w="1448" w:type="dxa"/>
          </w:tcPr>
          <w:p w:rsidR="0029717E" w:rsidRPr="0029717E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29717E" w:rsidRPr="00881926" w:rsidRDefault="0029717E" w:rsidP="002971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9717E" w:rsidRPr="000B4CEB" w:rsidTr="008B6DE2">
        <w:tc>
          <w:tcPr>
            <w:tcW w:w="601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9717E" w:rsidRPr="002513AB" w:rsidRDefault="0029717E" w:rsidP="00297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3A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513AB">
              <w:rPr>
                <w:rFonts w:ascii="Times New Roman" w:hAnsi="Times New Roman"/>
                <w:sz w:val="24"/>
                <w:szCs w:val="24"/>
              </w:rPr>
              <w:t xml:space="preserve">Литературоведение КНР нового периода </w:t>
            </w:r>
            <w:r w:rsidRPr="002513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9717E" w:rsidRPr="002513AB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513AB">
              <w:rPr>
                <w:rFonts w:ascii="Times New Roman" w:hAnsi="Times New Roman"/>
                <w:sz w:val="24"/>
                <w:szCs w:val="24"/>
              </w:rPr>
              <w:t>Радеева</w:t>
            </w:r>
            <w:proofErr w:type="spellEnd"/>
            <w:r w:rsidRPr="002513AB">
              <w:rPr>
                <w:rFonts w:ascii="Times New Roman" w:hAnsi="Times New Roman"/>
                <w:sz w:val="24"/>
                <w:szCs w:val="24"/>
              </w:rPr>
              <w:t xml:space="preserve"> Е.Ю. М., 1991</w:t>
            </w:r>
          </w:p>
        </w:tc>
        <w:tc>
          <w:tcPr>
            <w:tcW w:w="1448" w:type="dxa"/>
          </w:tcPr>
          <w:p w:rsidR="0029717E" w:rsidRPr="007D5DDF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29717E" w:rsidRPr="00881926" w:rsidRDefault="0029717E" w:rsidP="002971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9717E" w:rsidRPr="00CE6559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:rsidR="0029717E" w:rsidRPr="00CE6559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9717E" w:rsidRPr="000B4CEB" w:rsidTr="008B6DE2">
        <w:tc>
          <w:tcPr>
            <w:tcW w:w="601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9717E" w:rsidRPr="00E52348" w:rsidRDefault="0029717E" w:rsidP="0029717E">
            <w:pPr>
              <w:rPr>
                <w:rFonts w:ascii="Times New Roman" w:hAnsi="Times New Roman"/>
                <w:sz w:val="24"/>
                <w:szCs w:val="24"/>
              </w:rPr>
            </w:pP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«Китайская пейзажная лирика» 3-14 вв.М., 1984г.</w:t>
            </w:r>
          </w:p>
        </w:tc>
        <w:tc>
          <w:tcPr>
            <w:tcW w:w="1448" w:type="dxa"/>
          </w:tcPr>
          <w:p w:rsidR="0029717E" w:rsidRPr="007D5DDF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29717E" w:rsidRPr="00881926" w:rsidRDefault="0029717E" w:rsidP="002971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29717E" w:rsidRPr="000B4CEB" w:rsidTr="008B6DE2">
        <w:tc>
          <w:tcPr>
            <w:tcW w:w="601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9717E" w:rsidRPr="00E52348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«Поэзия Древнего Китая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Кравцова М.Е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1994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8" w:type="dxa"/>
          </w:tcPr>
          <w:p w:rsidR="0029717E" w:rsidRPr="007D5DDF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9717E" w:rsidRPr="000B4CEB" w:rsidTr="008B6DE2">
        <w:tc>
          <w:tcPr>
            <w:tcW w:w="601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9717E" w:rsidRPr="00E52348" w:rsidRDefault="0029717E" w:rsidP="002971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«Труды по китайской литературе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 1-2.</w:t>
            </w:r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Алексеев В.М.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E52348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2002-2003г</w:t>
            </w:r>
            <w:r w:rsidRPr="00E523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48" w:type="dxa"/>
          </w:tcPr>
          <w:p w:rsidR="0029717E" w:rsidRPr="0029717E" w:rsidRDefault="0029717E" w:rsidP="002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29717E" w:rsidRPr="000B4CEB" w:rsidRDefault="0029717E" w:rsidP="00297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9717E" w:rsidRPr="000B4CEB" w:rsidRDefault="0029717E" w:rsidP="00297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29717E" w:rsidRDefault="0029717E" w:rsidP="00451712">
            <w:pPr>
              <w:rPr>
                <w:b/>
                <w:sz w:val="20"/>
                <w:szCs w:val="20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</w:t>
              </w:r>
              <w:r w:rsidR="00451712" w:rsidRPr="0029717E">
                <w:rPr>
                  <w:rStyle w:val="a4"/>
                  <w:b/>
                  <w:sz w:val="20"/>
                  <w:szCs w:val="20"/>
                </w:rPr>
                <w:t>.</w:t>
              </w:r>
              <w:proofErr w:type="spellStart"/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bkrs</w:t>
              </w:r>
              <w:proofErr w:type="spellEnd"/>
              <w:r w:rsidR="00451712" w:rsidRPr="0029717E">
                <w:rPr>
                  <w:rStyle w:val="a4"/>
                  <w:b/>
                  <w:sz w:val="20"/>
                  <w:szCs w:val="20"/>
                </w:rPr>
                <w:t>.</w:t>
              </w:r>
              <w:proofErr w:type="spellStart"/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48" w:type="dxa"/>
          </w:tcPr>
          <w:p w:rsidR="00451712" w:rsidRPr="0029717E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29717E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29717E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 w:rsidSect="009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CCB"/>
    <w:multiLevelType w:val="hybridMultilevel"/>
    <w:tmpl w:val="33C6BF72"/>
    <w:lvl w:ilvl="0" w:tplc="F574F210">
      <w:start w:val="2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63C"/>
    <w:rsid w:val="00076174"/>
    <w:rsid w:val="000B4CEB"/>
    <w:rsid w:val="000F6940"/>
    <w:rsid w:val="00116EC9"/>
    <w:rsid w:val="0029717E"/>
    <w:rsid w:val="00451712"/>
    <w:rsid w:val="007D5DDF"/>
    <w:rsid w:val="00827B31"/>
    <w:rsid w:val="00880DE0"/>
    <w:rsid w:val="008B6DE2"/>
    <w:rsid w:val="00950728"/>
    <w:rsid w:val="00A231FC"/>
    <w:rsid w:val="00A33EC4"/>
    <w:rsid w:val="00AA6A97"/>
    <w:rsid w:val="00C9063C"/>
    <w:rsid w:val="00CE6559"/>
    <w:rsid w:val="00F4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5D4BB-E58C-43EC-87DB-B6A78D4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Lenova</cp:lastModifiedBy>
  <cp:revision>15</cp:revision>
  <dcterms:created xsi:type="dcterms:W3CDTF">2017-12-26T07:27:00Z</dcterms:created>
  <dcterms:modified xsi:type="dcterms:W3CDTF">2022-01-23T13:40:00Z</dcterms:modified>
</cp:coreProperties>
</file>